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BA6" w:rsidRDefault="00402BA6" w:rsidP="005B3B9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bookmarkStart w:id="0" w:name="_GoBack"/>
      <w:bookmarkEnd w:id="0"/>
    </w:p>
    <w:p w:rsidR="0098047D" w:rsidRPr="005B3B98" w:rsidRDefault="0098047D" w:rsidP="005B3B9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B3B98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</w:t>
      </w:r>
      <w:r w:rsidR="005B3B98" w:rsidRPr="005B3B98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5B3B98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ยุทธศาสตร์จังหวัดที่</w:t>
      </w:r>
      <w:r w:rsidRPr="005B3B98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Pr="005B3B98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 w:rsidR="009D40CA" w:rsidRPr="009D40CA">
        <w:rPr>
          <w:rFonts w:ascii="TH SarabunIT๙" w:eastAsia="Times New Roman" w:hAnsi="TH SarabunIT๙" w:cs="TH SarabunIT๙"/>
          <w:b/>
          <w:bCs/>
          <w:sz w:val="28"/>
          <w:cs/>
        </w:rPr>
        <w:t>๑ การพัฒนาเมืองน่าอยู่ทันสมัยให้เป็นเมืองอัจฉริยะ และเสริมสร้างคุณภาพชีวิตของประชาชน</w:t>
      </w:r>
    </w:p>
    <w:p w:rsidR="0098047D" w:rsidRPr="005B3B98" w:rsidRDefault="0098047D" w:rsidP="005B3B9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B3B98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</w:t>
      </w:r>
      <w:r w:rsidR="005B3B98" w:rsidRPr="005B3B98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5B3B98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B3B98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5B3B98">
        <w:rPr>
          <w:rFonts w:ascii="TH SarabunIT๙" w:eastAsia="Times New Roman" w:hAnsi="TH SarabunIT๙" w:cs="TH SarabunIT๙"/>
          <w:b/>
          <w:bCs/>
          <w:sz w:val="28"/>
          <w:cs/>
        </w:rPr>
        <w:t>. ในเขตจังหวัดที่</w:t>
      </w:r>
      <w:r w:rsidR="005B3B98" w:rsidRPr="005B3B98">
        <w:rPr>
          <w:rFonts w:ascii="TH SarabunIT๙" w:eastAsia="Times New Roman" w:hAnsi="TH SarabunIT๙" w:cs="TH SarabunIT๙"/>
          <w:b/>
          <w:bCs/>
          <w:sz w:val="28"/>
        </w:rPr>
        <w:t xml:space="preserve">  </w:t>
      </w:r>
      <w:r w:rsidR="005B3B98" w:rsidRPr="005B3B98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๔  </w:t>
      </w:r>
      <w:r w:rsidRPr="005B3B98">
        <w:rPr>
          <w:rFonts w:ascii="TH SarabunIT๙" w:eastAsia="Times New Roman" w:hAnsi="TH SarabunIT๙" w:cs="TH SarabunIT๙"/>
          <w:b/>
          <w:bCs/>
          <w:sz w:val="28"/>
          <w:cs/>
        </w:rPr>
        <w:t>ด้านการพัฒนาสังคม</w:t>
      </w:r>
    </w:p>
    <w:p w:rsidR="0098047D" w:rsidRPr="005B3B98" w:rsidRDefault="005B3B98" w:rsidP="005B3B9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B3B98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B3B98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5B3B98">
        <w:rPr>
          <w:rFonts w:ascii="TH SarabunIT๙" w:eastAsia="Times New Roman" w:hAnsi="TH SarabunIT๙" w:cs="TH SarabunIT๙"/>
          <w:b/>
          <w:bCs/>
          <w:sz w:val="28"/>
          <w:cs/>
        </w:rPr>
        <w:t>.</w:t>
      </w:r>
      <w:r w:rsidR="003D3D4A">
        <w:rPr>
          <w:rFonts w:ascii="TH SarabunIT๙" w:eastAsia="Times New Roman" w:hAnsi="TH SarabunIT๙" w:cs="TH SarabunIT๙"/>
          <w:b/>
          <w:bCs/>
          <w:sz w:val="28"/>
          <w:cs/>
        </w:rPr>
        <w:t>หนองเต่า</w:t>
      </w:r>
      <w:r w:rsidRPr="005B3B98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</w:t>
      </w:r>
      <w:r w:rsidR="009D40CA">
        <w:rPr>
          <w:rFonts w:ascii="TH SarabunIT๙" w:eastAsia="Times New Roman" w:hAnsi="TH SarabunIT๙" w:cs="TH SarabunIT๙"/>
          <w:b/>
          <w:bCs/>
          <w:sz w:val="28"/>
        </w:rPr>
        <w:t xml:space="preserve">2 </w:t>
      </w:r>
      <w:r w:rsidR="009D40CA">
        <w:rPr>
          <w:rFonts w:ascii="TH SarabunIT๙" w:eastAsia="Times New Roman" w:hAnsi="TH SarabunIT๙" w:cs="TH SarabunIT๙" w:hint="cs"/>
          <w:b/>
          <w:bCs/>
          <w:sz w:val="28"/>
          <w:cs/>
        </w:rPr>
        <w:t>ด้าน</w:t>
      </w:r>
      <w:r w:rsidR="009D40CA" w:rsidRPr="009D40CA">
        <w:rPr>
          <w:rFonts w:ascii="TH SarabunIT๙" w:eastAsia="Times New Roman" w:hAnsi="TH SarabunIT๙" w:cs="TH SarabunIT๙"/>
          <w:b/>
          <w:bCs/>
          <w:sz w:val="28"/>
          <w:cs/>
        </w:rPr>
        <w:t>การพัฒนาด้านสังคมและสาธารณสุข</w:t>
      </w:r>
    </w:p>
    <w:p w:rsidR="0098047D" w:rsidRPr="005B3B98" w:rsidRDefault="005A17D6" w:rsidP="0098047D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๒.๒</w:t>
      </w:r>
      <w:r w:rsidR="0098047D" w:rsidRPr="005B3B98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แผนงานงบกลาง</w:t>
      </w:r>
      <w:r w:rsidR="005B3B98" w:rsidRPr="005B3B98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942"/>
        <w:gridCol w:w="1744"/>
        <w:gridCol w:w="1275"/>
        <w:gridCol w:w="1319"/>
        <w:gridCol w:w="1275"/>
        <w:gridCol w:w="1276"/>
        <w:gridCol w:w="1276"/>
        <w:gridCol w:w="1229"/>
        <w:gridCol w:w="1417"/>
        <w:gridCol w:w="1559"/>
        <w:gridCol w:w="993"/>
      </w:tblGrid>
      <w:tr w:rsidR="005B3B98" w:rsidRPr="005B3B98" w:rsidTr="00402BA6">
        <w:trPr>
          <w:cantSplit/>
          <w:jc w:val="center"/>
        </w:trPr>
        <w:tc>
          <w:tcPr>
            <w:tcW w:w="425" w:type="dxa"/>
            <w:vMerge w:val="restart"/>
            <w:vAlign w:val="center"/>
          </w:tcPr>
          <w:p w:rsidR="005B3B98" w:rsidRPr="005B3B98" w:rsidRDefault="005B3B98" w:rsidP="005B3B98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942" w:type="dxa"/>
            <w:vMerge w:val="restart"/>
            <w:vAlign w:val="center"/>
          </w:tcPr>
          <w:p w:rsidR="005B3B98" w:rsidRPr="005B3B98" w:rsidRDefault="005B3B98" w:rsidP="005B3B98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44" w:type="dxa"/>
            <w:vMerge w:val="restart"/>
            <w:vAlign w:val="center"/>
          </w:tcPr>
          <w:p w:rsidR="005B3B98" w:rsidRPr="005B3B98" w:rsidRDefault="005B3B98" w:rsidP="005B3B9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6375" w:type="dxa"/>
            <w:gridSpan w:val="5"/>
          </w:tcPr>
          <w:p w:rsidR="005B3B98" w:rsidRPr="005B3B98" w:rsidRDefault="005B3B98" w:rsidP="005B3B9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417" w:type="dxa"/>
            <w:vMerge w:val="restart"/>
            <w:vAlign w:val="center"/>
          </w:tcPr>
          <w:p w:rsidR="005B3B98" w:rsidRPr="005B3B98" w:rsidRDefault="005B3B98" w:rsidP="005B3B9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5B3B98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5B3B9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5B3B98" w:rsidRPr="005B3B98" w:rsidRDefault="005B3B98" w:rsidP="005B3B9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5B3B98" w:rsidRPr="005B3B98" w:rsidRDefault="005B3B98" w:rsidP="005B3B98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3" w:type="dxa"/>
            <w:vMerge w:val="restart"/>
            <w:vAlign w:val="center"/>
          </w:tcPr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B3B98" w:rsidRPr="005B3B98" w:rsidTr="00402BA6">
        <w:trPr>
          <w:cantSplit/>
          <w:jc w:val="center"/>
        </w:trPr>
        <w:tc>
          <w:tcPr>
            <w:tcW w:w="425" w:type="dxa"/>
            <w:vMerge/>
          </w:tcPr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42" w:type="dxa"/>
            <w:vMerge/>
          </w:tcPr>
          <w:p w:rsidR="005B3B98" w:rsidRPr="005B3B98" w:rsidRDefault="005B3B98" w:rsidP="005B3B9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44" w:type="dxa"/>
            <w:vMerge/>
            <w:vAlign w:val="center"/>
          </w:tcPr>
          <w:p w:rsidR="005B3B98" w:rsidRPr="005B3B98" w:rsidRDefault="005B3B98" w:rsidP="005B3B9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vAlign w:val="center"/>
          </w:tcPr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19" w:type="dxa"/>
            <w:vAlign w:val="center"/>
          </w:tcPr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276" w:type="dxa"/>
            <w:vAlign w:val="center"/>
          </w:tcPr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29" w:type="dxa"/>
            <w:vAlign w:val="center"/>
          </w:tcPr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5B3B98" w:rsidRPr="005B3B98" w:rsidRDefault="005B3B98" w:rsidP="005B3B98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59" w:type="dxa"/>
            <w:vMerge/>
          </w:tcPr>
          <w:p w:rsidR="005B3B98" w:rsidRPr="005B3B98" w:rsidRDefault="005B3B98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3" w:type="dxa"/>
            <w:vMerge/>
            <w:vAlign w:val="center"/>
          </w:tcPr>
          <w:p w:rsidR="005B3B98" w:rsidRPr="005B3B98" w:rsidRDefault="005B3B98" w:rsidP="005B3B9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C92D56" w:rsidRPr="005B3B98" w:rsidTr="00402BA6">
        <w:trPr>
          <w:jc w:val="center"/>
        </w:trPr>
        <w:tc>
          <w:tcPr>
            <w:tcW w:w="425" w:type="dxa"/>
          </w:tcPr>
          <w:p w:rsidR="00C92D56" w:rsidRPr="005B3B98" w:rsidRDefault="00C92D56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</w:rPr>
              <w:t>1</w:t>
            </w:r>
          </w:p>
        </w:tc>
        <w:tc>
          <w:tcPr>
            <w:tcW w:w="1942" w:type="dxa"/>
          </w:tcPr>
          <w:p w:rsidR="00C92D56" w:rsidRPr="005B3B98" w:rsidRDefault="00C92D56" w:rsidP="009D40C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เบี้ยยังชีพให้กับผู้ติดเชื้อ -ผู้ป่วยเอดส์</w:t>
            </w:r>
            <w:r w:rsidRPr="005B3B98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</w:tc>
        <w:tc>
          <w:tcPr>
            <w:tcW w:w="1744" w:type="dxa"/>
          </w:tcPr>
          <w:p w:rsidR="00C92D56" w:rsidRPr="005B3B98" w:rsidRDefault="00C92D56" w:rsidP="005B3B9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เพื่อช่วยเหลือผู้ป่วยให้สามารถมีชีวิตอยู่ได้ด้วยตนเอง</w:t>
            </w:r>
          </w:p>
        </w:tc>
        <w:tc>
          <w:tcPr>
            <w:tcW w:w="1275" w:type="dxa"/>
          </w:tcPr>
          <w:p w:rsidR="00C92D56" w:rsidRPr="005B3B98" w:rsidRDefault="00C92D56" w:rsidP="005B3B9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ผู้ป่วยและผู้ติดเชื้อเอดส์ในเขตพื้นที่ตำบล</w:t>
            </w:r>
          </w:p>
          <w:p w:rsidR="00C92D56" w:rsidRPr="005B3B98" w:rsidRDefault="00C92D56" w:rsidP="005B3B9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319" w:type="dxa"/>
          </w:tcPr>
          <w:p w:rsidR="00C92D56" w:rsidRPr="005B3B98" w:rsidRDefault="00C92D56" w:rsidP="005B3B9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๗</w:t>
            </w:r>
            <w:r w:rsidRPr="005B3B98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  <w:p w:rsidR="00C92D56" w:rsidRPr="005B3B98" w:rsidRDefault="00C92D56" w:rsidP="005B3B9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5" w:type="dxa"/>
          </w:tcPr>
          <w:p w:rsidR="00C92D56" w:rsidRDefault="00C92D56">
            <w:r w:rsidRPr="00CC1DA2">
              <w:rPr>
                <w:rFonts w:ascii="TH SarabunIT๙" w:eastAsia="Times New Roman" w:hAnsi="TH SarabunIT๙" w:cs="TH SarabunIT๙" w:hint="cs"/>
                <w:sz w:val="28"/>
                <w:cs/>
              </w:rPr>
              <w:t>๗</w:t>
            </w:r>
            <w:r w:rsidRPr="00CC1DA2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</w:tc>
        <w:tc>
          <w:tcPr>
            <w:tcW w:w="1276" w:type="dxa"/>
          </w:tcPr>
          <w:p w:rsidR="00C92D56" w:rsidRDefault="00C92D56">
            <w:r w:rsidRPr="00CC1DA2">
              <w:rPr>
                <w:rFonts w:ascii="TH SarabunIT๙" w:eastAsia="Times New Roman" w:hAnsi="TH SarabunIT๙" w:cs="TH SarabunIT๙" w:hint="cs"/>
                <w:sz w:val="28"/>
                <w:cs/>
              </w:rPr>
              <w:t>๗</w:t>
            </w:r>
            <w:r w:rsidRPr="00CC1DA2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</w:tc>
        <w:tc>
          <w:tcPr>
            <w:tcW w:w="1276" w:type="dxa"/>
          </w:tcPr>
          <w:p w:rsidR="00C92D56" w:rsidRDefault="00C92D56">
            <w:r w:rsidRPr="00CC1DA2">
              <w:rPr>
                <w:rFonts w:ascii="TH SarabunIT๙" w:eastAsia="Times New Roman" w:hAnsi="TH SarabunIT๙" w:cs="TH SarabunIT๙" w:hint="cs"/>
                <w:sz w:val="28"/>
                <w:cs/>
              </w:rPr>
              <w:t>๗</w:t>
            </w:r>
            <w:r w:rsidRPr="00CC1DA2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</w:tc>
        <w:tc>
          <w:tcPr>
            <w:tcW w:w="1229" w:type="dxa"/>
          </w:tcPr>
          <w:p w:rsidR="00C92D56" w:rsidRDefault="00C92D56">
            <w:r w:rsidRPr="00CC1DA2">
              <w:rPr>
                <w:rFonts w:ascii="TH SarabunIT๙" w:eastAsia="Times New Roman" w:hAnsi="TH SarabunIT๙" w:cs="TH SarabunIT๙" w:hint="cs"/>
                <w:sz w:val="28"/>
                <w:cs/>
              </w:rPr>
              <w:t>๗</w:t>
            </w:r>
            <w:r w:rsidRPr="00CC1DA2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</w:tc>
        <w:tc>
          <w:tcPr>
            <w:tcW w:w="1417" w:type="dxa"/>
          </w:tcPr>
          <w:p w:rsidR="00C92D56" w:rsidRPr="005B3B98" w:rsidRDefault="00C92D56" w:rsidP="00F1566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ผู้มีสิทธิได้รับเงินช่วยเหลือร้อยละ ๑๐๐</w:t>
            </w:r>
          </w:p>
        </w:tc>
        <w:tc>
          <w:tcPr>
            <w:tcW w:w="1559" w:type="dxa"/>
          </w:tcPr>
          <w:p w:rsidR="00C92D56" w:rsidRPr="005B3B98" w:rsidRDefault="00C92D56" w:rsidP="005B3B9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ผู้ป่วยได้รับการดูแลและทำการรักษา/อยู่ในสังคมได้อย่างมีความสุข</w:t>
            </w:r>
          </w:p>
        </w:tc>
        <w:tc>
          <w:tcPr>
            <w:tcW w:w="993" w:type="dxa"/>
          </w:tcPr>
          <w:p w:rsidR="00C92D56" w:rsidRPr="005B3B98" w:rsidRDefault="00C92D56" w:rsidP="005B3B9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C92D56" w:rsidRPr="005B3B98" w:rsidTr="00402BA6">
        <w:trPr>
          <w:jc w:val="center"/>
        </w:trPr>
        <w:tc>
          <w:tcPr>
            <w:tcW w:w="425" w:type="dxa"/>
          </w:tcPr>
          <w:p w:rsidR="00C92D56" w:rsidRPr="005B3B98" w:rsidRDefault="00C92D56" w:rsidP="00F156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</w:rPr>
              <w:t>2</w:t>
            </w:r>
          </w:p>
        </w:tc>
        <w:tc>
          <w:tcPr>
            <w:tcW w:w="1942" w:type="dxa"/>
          </w:tcPr>
          <w:p w:rsidR="00C92D56" w:rsidRPr="005B3B98" w:rsidRDefault="00C92D56" w:rsidP="009D40C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เบี้ยยังชีพผู้สูงอายุ</w:t>
            </w:r>
            <w:r w:rsidRPr="005B3B98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</w:tc>
        <w:tc>
          <w:tcPr>
            <w:tcW w:w="1744" w:type="dxa"/>
          </w:tcPr>
          <w:p w:rsidR="00C92D56" w:rsidRPr="005B3B98" w:rsidRDefault="00C92D56" w:rsidP="00F1566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เพื่อพัฒนาคุณภาพชีวิตของผู้สูงอายุให้มีการดำรงชีวิตอยู่ในสังคมได้อย่างมีความสุข</w:t>
            </w:r>
          </w:p>
        </w:tc>
        <w:tc>
          <w:tcPr>
            <w:tcW w:w="1275" w:type="dxa"/>
          </w:tcPr>
          <w:p w:rsidR="00C92D56" w:rsidRPr="005B3B98" w:rsidRDefault="00C92D56" w:rsidP="00F1566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ผู้สูงอายุในเขตพื้นที่ตำบล</w:t>
            </w:r>
          </w:p>
          <w:p w:rsidR="00C92D56" w:rsidRPr="005B3B98" w:rsidRDefault="00C92D56" w:rsidP="00F1566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</w:t>
            </w:r>
          </w:p>
          <w:p w:rsidR="00C92D56" w:rsidRPr="005B3B98" w:rsidRDefault="00C92D56" w:rsidP="00F1566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319" w:type="dxa"/>
          </w:tcPr>
          <w:p w:rsidR="00C92D56" w:rsidRPr="005B3B98" w:rsidRDefault="00C92D56" w:rsidP="00C92D5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4,30</w:t>
            </w:r>
            <w:r w:rsidRPr="005B3B98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  <w:p w:rsidR="00C92D56" w:rsidRPr="005B3B98" w:rsidRDefault="00C92D56" w:rsidP="00F1566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C92D56" w:rsidRPr="005B3B98" w:rsidRDefault="00C92D56" w:rsidP="00AC0AAB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4,30</w:t>
            </w:r>
            <w:r w:rsidRPr="005B3B98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  <w:p w:rsidR="00C92D56" w:rsidRPr="005B3B98" w:rsidRDefault="00C92D56" w:rsidP="00AC0AAB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C92D56" w:rsidRPr="005B3B98" w:rsidRDefault="00C92D56" w:rsidP="00AC0AAB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4,30</w:t>
            </w:r>
            <w:r w:rsidRPr="005B3B98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  <w:p w:rsidR="00C92D56" w:rsidRPr="005B3B98" w:rsidRDefault="00C92D56" w:rsidP="00AC0AAB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C92D56" w:rsidRPr="005B3B98" w:rsidRDefault="00C92D56" w:rsidP="00AC0AAB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4,30</w:t>
            </w:r>
            <w:r w:rsidRPr="005B3B98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  <w:p w:rsidR="00C92D56" w:rsidRPr="005B3B98" w:rsidRDefault="00C92D56" w:rsidP="00AC0AAB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29" w:type="dxa"/>
          </w:tcPr>
          <w:p w:rsidR="00C92D56" w:rsidRPr="005B3B98" w:rsidRDefault="00C92D56" w:rsidP="00AC0AAB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4,30</w:t>
            </w:r>
            <w:r w:rsidRPr="005B3B98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  <w:p w:rsidR="00C92D56" w:rsidRPr="005B3B98" w:rsidRDefault="00C92D56" w:rsidP="00AC0AAB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C92D56" w:rsidRDefault="00C92D56" w:rsidP="00F15666">
            <w:r w:rsidRPr="008F0577">
              <w:rPr>
                <w:rFonts w:ascii="TH SarabunIT๙" w:eastAsia="Times New Roman" w:hAnsi="TH SarabunIT๙" w:cs="TH SarabunIT๙" w:hint="cs"/>
                <w:sz w:val="28"/>
                <w:cs/>
              </w:rPr>
              <w:t>ผู้มีสิทธิได้รับเงินช่วยเหลือร้อยละ ๑๐๐</w:t>
            </w:r>
          </w:p>
        </w:tc>
        <w:tc>
          <w:tcPr>
            <w:tcW w:w="1559" w:type="dxa"/>
          </w:tcPr>
          <w:p w:rsidR="00C92D56" w:rsidRPr="005B3B98" w:rsidRDefault="00C92D56" w:rsidP="00F1566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ผู้สูงอายุมีคุณภาพชีวิตที่ดีขึ้นหลังจากได้รับเบี้ยยังชีพ</w:t>
            </w:r>
          </w:p>
        </w:tc>
        <w:tc>
          <w:tcPr>
            <w:tcW w:w="993" w:type="dxa"/>
          </w:tcPr>
          <w:p w:rsidR="00C92D56" w:rsidRPr="005B3B98" w:rsidRDefault="00C92D56" w:rsidP="00F1566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สำนักงานปลัด</w:t>
            </w:r>
          </w:p>
        </w:tc>
      </w:tr>
      <w:tr w:rsidR="00C92D56" w:rsidRPr="005B3B98" w:rsidTr="00402BA6">
        <w:trPr>
          <w:jc w:val="center"/>
        </w:trPr>
        <w:tc>
          <w:tcPr>
            <w:tcW w:w="425" w:type="dxa"/>
          </w:tcPr>
          <w:p w:rsidR="00C92D56" w:rsidRPr="005B3B98" w:rsidRDefault="00C92D56" w:rsidP="005908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</w:rPr>
              <w:t>3</w:t>
            </w:r>
          </w:p>
        </w:tc>
        <w:tc>
          <w:tcPr>
            <w:tcW w:w="1942" w:type="dxa"/>
          </w:tcPr>
          <w:p w:rsidR="00C92D56" w:rsidRPr="009D40CA" w:rsidRDefault="00C92D56" w:rsidP="009D40C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เบี้ยยังชีพผู้พิการ</w:t>
            </w:r>
            <w:r w:rsidRPr="005B3B98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</w:tc>
        <w:tc>
          <w:tcPr>
            <w:tcW w:w="1744" w:type="dxa"/>
          </w:tcPr>
          <w:p w:rsidR="00C92D56" w:rsidRPr="005B3B98" w:rsidRDefault="00C92D56" w:rsidP="0059085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เพื่อพัฒนาคุณภาพชีวิตของผู้พิการให้มีการดำรงชีวิตอยู่ในสังคมได้อย่างมีความสุข</w:t>
            </w:r>
          </w:p>
        </w:tc>
        <w:tc>
          <w:tcPr>
            <w:tcW w:w="1275" w:type="dxa"/>
          </w:tcPr>
          <w:p w:rsidR="00C92D56" w:rsidRPr="005B3B98" w:rsidRDefault="00C92D56" w:rsidP="0059085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ผู้พิการในเขตพื้นที่ตำบล</w:t>
            </w:r>
          </w:p>
          <w:p w:rsidR="00C92D56" w:rsidRPr="005B3B98" w:rsidRDefault="00C92D56" w:rsidP="0059085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</w:t>
            </w:r>
          </w:p>
          <w:p w:rsidR="00C92D56" w:rsidRPr="005B3B98" w:rsidRDefault="00C92D56" w:rsidP="0059085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319" w:type="dxa"/>
          </w:tcPr>
          <w:p w:rsidR="00C92D56" w:rsidRPr="005B3B98" w:rsidRDefault="00C92D56" w:rsidP="0059085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1,500,0</w:t>
            </w:r>
            <w:r w:rsidRPr="005B3B98">
              <w:rPr>
                <w:rFonts w:ascii="TH SarabunIT๙" w:eastAsia="Times New Roman" w:hAnsi="TH SarabunIT๙" w:cs="TH SarabunIT๙"/>
                <w:sz w:val="28"/>
              </w:rPr>
              <w:t>00</w:t>
            </w:r>
          </w:p>
          <w:p w:rsidR="00C92D56" w:rsidRPr="005B3B98" w:rsidRDefault="00C92D56" w:rsidP="0059085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C92D56" w:rsidRDefault="00C92D56">
            <w:r w:rsidRPr="003C2B51">
              <w:rPr>
                <w:rFonts w:ascii="TH SarabunIT๙" w:eastAsia="Times New Roman" w:hAnsi="TH SarabunIT๙" w:cs="TH SarabunIT๙"/>
                <w:sz w:val="28"/>
              </w:rPr>
              <w:t>1,500,000</w:t>
            </w:r>
          </w:p>
        </w:tc>
        <w:tc>
          <w:tcPr>
            <w:tcW w:w="1276" w:type="dxa"/>
          </w:tcPr>
          <w:p w:rsidR="00C92D56" w:rsidRDefault="00C92D56">
            <w:r w:rsidRPr="003C2B51">
              <w:rPr>
                <w:rFonts w:ascii="TH SarabunIT๙" w:eastAsia="Times New Roman" w:hAnsi="TH SarabunIT๙" w:cs="TH SarabunIT๙"/>
                <w:sz w:val="28"/>
              </w:rPr>
              <w:t>1,500,000</w:t>
            </w:r>
          </w:p>
        </w:tc>
        <w:tc>
          <w:tcPr>
            <w:tcW w:w="1276" w:type="dxa"/>
          </w:tcPr>
          <w:p w:rsidR="00C92D56" w:rsidRDefault="00C92D56">
            <w:r w:rsidRPr="003C2B51">
              <w:rPr>
                <w:rFonts w:ascii="TH SarabunIT๙" w:eastAsia="Times New Roman" w:hAnsi="TH SarabunIT๙" w:cs="TH SarabunIT๙"/>
                <w:sz w:val="28"/>
              </w:rPr>
              <w:t>1,500,000</w:t>
            </w:r>
          </w:p>
        </w:tc>
        <w:tc>
          <w:tcPr>
            <w:tcW w:w="1229" w:type="dxa"/>
          </w:tcPr>
          <w:p w:rsidR="00C92D56" w:rsidRDefault="00C92D56">
            <w:r w:rsidRPr="003C2B51">
              <w:rPr>
                <w:rFonts w:ascii="TH SarabunIT๙" w:eastAsia="Times New Roman" w:hAnsi="TH SarabunIT๙" w:cs="TH SarabunIT๙"/>
                <w:sz w:val="28"/>
              </w:rPr>
              <w:t>1,500,000</w:t>
            </w:r>
          </w:p>
        </w:tc>
        <w:tc>
          <w:tcPr>
            <w:tcW w:w="1417" w:type="dxa"/>
          </w:tcPr>
          <w:p w:rsidR="00C92D56" w:rsidRDefault="00C92D56" w:rsidP="00590856">
            <w:r w:rsidRPr="008F0577">
              <w:rPr>
                <w:rFonts w:ascii="TH SarabunIT๙" w:eastAsia="Times New Roman" w:hAnsi="TH SarabunIT๙" w:cs="TH SarabunIT๙" w:hint="cs"/>
                <w:sz w:val="28"/>
                <w:cs/>
              </w:rPr>
              <w:t>ผู้มีสิทธิได้รับเงินช่วยเหลือร้อยละ ๑๐๐</w:t>
            </w:r>
          </w:p>
        </w:tc>
        <w:tc>
          <w:tcPr>
            <w:tcW w:w="1559" w:type="dxa"/>
          </w:tcPr>
          <w:p w:rsidR="00C92D56" w:rsidRPr="005B3B98" w:rsidRDefault="00C92D56" w:rsidP="00590856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</w:rPr>
              <w:t>ผู้พิการมีคุณภาพชีวิตที่ดีขึ้นหลังจากได้รับเบี้ยยังชีพ</w:t>
            </w:r>
          </w:p>
        </w:tc>
        <w:tc>
          <w:tcPr>
            <w:tcW w:w="993" w:type="dxa"/>
          </w:tcPr>
          <w:p w:rsidR="00C92D56" w:rsidRPr="005B3B98" w:rsidRDefault="00C92D56" w:rsidP="005908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สำนักงานปลัด</w:t>
            </w:r>
          </w:p>
        </w:tc>
      </w:tr>
      <w:tr w:rsidR="00402BA6" w:rsidRPr="005B3B98" w:rsidTr="00402BA6">
        <w:trPr>
          <w:jc w:val="center"/>
        </w:trPr>
        <w:tc>
          <w:tcPr>
            <w:tcW w:w="425" w:type="dxa"/>
          </w:tcPr>
          <w:p w:rsidR="00402BA6" w:rsidRPr="005B3B98" w:rsidRDefault="00402BA6" w:rsidP="00402BA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  <w:t>๔</w:t>
            </w:r>
          </w:p>
        </w:tc>
        <w:tc>
          <w:tcPr>
            <w:tcW w:w="1942" w:type="dxa"/>
          </w:tcPr>
          <w:p w:rsidR="00402BA6" w:rsidRPr="005B3B98" w:rsidRDefault="00402BA6" w:rsidP="009D40CA">
            <w:pPr>
              <w:spacing w:after="0" w:line="240" w:lineRule="auto"/>
              <w:outlineLvl w:val="0"/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  <w:t>อุดหนุนกองทุนสวัสดิการชุมชนตำบล</w:t>
            </w:r>
            <w:r w:rsidR="003D3D4A"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  <w:t>หนองเต่า</w:t>
            </w:r>
            <w:r w:rsidRPr="005B3B98">
              <w:rPr>
                <w:rFonts w:ascii="TH SarabunIT๙" w:eastAsia="Cordia New" w:hAnsi="TH SarabunIT๙" w:cs="TH SarabunIT๙"/>
                <w:sz w:val="28"/>
                <w:lang w:eastAsia="zh-CN"/>
              </w:rPr>
              <w:t xml:space="preserve"> </w:t>
            </w:r>
          </w:p>
        </w:tc>
        <w:tc>
          <w:tcPr>
            <w:tcW w:w="1744" w:type="dxa"/>
          </w:tcPr>
          <w:p w:rsidR="00402BA6" w:rsidRPr="005B3B98" w:rsidRDefault="00402BA6" w:rsidP="00402BA6">
            <w:pPr>
              <w:spacing w:after="0" w:line="240" w:lineRule="auto"/>
              <w:outlineLvl w:val="0"/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  <w:t>เพื่อสมทบกองทุนสวัสดิการชุมชนตำบล</w:t>
            </w:r>
            <w:r w:rsidR="003D3D4A"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  <w:t>หนองเต่า</w:t>
            </w:r>
          </w:p>
        </w:tc>
        <w:tc>
          <w:tcPr>
            <w:tcW w:w="1275" w:type="dxa"/>
          </w:tcPr>
          <w:p w:rsidR="00402BA6" w:rsidRDefault="00402BA6" w:rsidP="00402BA6">
            <w:pPr>
              <w:spacing w:after="0" w:line="240" w:lineRule="auto"/>
              <w:jc w:val="center"/>
              <w:outlineLvl w:val="0"/>
              <w:rPr>
                <w:rFonts w:ascii="TH SarabunIT๙" w:eastAsia="Cordia New" w:hAnsi="TH SarabunIT๙" w:cs="TH SarabunIT๙"/>
                <w:sz w:val="28"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  <w:t>กองทุนสวัสดิการชุมชนตำบล</w:t>
            </w:r>
          </w:p>
          <w:p w:rsidR="00402BA6" w:rsidRPr="005B3B98" w:rsidRDefault="003D3D4A" w:rsidP="00402BA6">
            <w:pPr>
              <w:spacing w:after="0" w:line="240" w:lineRule="auto"/>
              <w:jc w:val="center"/>
              <w:outlineLvl w:val="0"/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  <w:t>หนองเต่า</w:t>
            </w:r>
          </w:p>
        </w:tc>
        <w:tc>
          <w:tcPr>
            <w:tcW w:w="1319" w:type="dxa"/>
          </w:tcPr>
          <w:p w:rsidR="00402BA6" w:rsidRPr="005B3B98" w:rsidRDefault="00B56200" w:rsidP="00402BA6">
            <w:pPr>
              <w:spacing w:after="0" w:line="240" w:lineRule="auto"/>
              <w:jc w:val="center"/>
              <w:outlineLvl w:val="0"/>
              <w:rPr>
                <w:rFonts w:ascii="TH SarabunIT๙" w:eastAsia="Cordia New" w:hAnsi="TH SarabunIT๙" w:cs="TH SarabunIT๙"/>
                <w:sz w:val="28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  <w:lang w:eastAsia="zh-CN"/>
              </w:rPr>
              <w:t>-</w:t>
            </w:r>
          </w:p>
          <w:p w:rsidR="00402BA6" w:rsidRPr="005B3B98" w:rsidRDefault="00402BA6" w:rsidP="00402BA6">
            <w:pPr>
              <w:spacing w:after="0" w:line="240" w:lineRule="auto"/>
              <w:jc w:val="center"/>
              <w:outlineLvl w:val="0"/>
              <w:rPr>
                <w:rFonts w:ascii="TH SarabunIT๙" w:eastAsia="Cordia New" w:hAnsi="TH SarabunIT๙" w:cs="TH SarabunIT๙"/>
                <w:sz w:val="28"/>
                <w:lang w:eastAsia="zh-CN"/>
              </w:rPr>
            </w:pPr>
          </w:p>
        </w:tc>
        <w:tc>
          <w:tcPr>
            <w:tcW w:w="1275" w:type="dxa"/>
          </w:tcPr>
          <w:p w:rsidR="00402BA6" w:rsidRPr="005B3B98" w:rsidRDefault="00B56200" w:rsidP="00402BA6">
            <w:pPr>
              <w:spacing w:after="0" w:line="240" w:lineRule="auto"/>
              <w:jc w:val="center"/>
              <w:outlineLvl w:val="0"/>
              <w:rPr>
                <w:rFonts w:ascii="TH SarabunIT๙" w:eastAsia="Cordia New" w:hAnsi="TH SarabunIT๙" w:cs="TH SarabunIT๙"/>
                <w:sz w:val="28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1276" w:type="dxa"/>
          </w:tcPr>
          <w:p w:rsidR="00402BA6" w:rsidRPr="005B3B98" w:rsidRDefault="00B56200" w:rsidP="00B56200">
            <w:pPr>
              <w:spacing w:after="0" w:line="240" w:lineRule="auto"/>
              <w:jc w:val="center"/>
              <w:outlineLvl w:val="0"/>
              <w:rPr>
                <w:rFonts w:ascii="TH SarabunIT๙" w:eastAsia="Cordia New" w:hAnsi="TH SarabunIT๙" w:cs="TH SarabunIT๙"/>
                <w:sz w:val="28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1276" w:type="dxa"/>
          </w:tcPr>
          <w:p w:rsidR="00402BA6" w:rsidRPr="005B3B98" w:rsidRDefault="00402BA6" w:rsidP="00402BA6">
            <w:pPr>
              <w:spacing w:after="0" w:line="240" w:lineRule="auto"/>
              <w:jc w:val="center"/>
              <w:outlineLvl w:val="0"/>
              <w:rPr>
                <w:rFonts w:ascii="TH SarabunIT๙" w:eastAsia="Cordia New" w:hAnsi="TH SarabunIT๙" w:cs="TH SarabunIT๙"/>
                <w:sz w:val="28"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  <w:t>๒0,000</w:t>
            </w:r>
          </w:p>
        </w:tc>
        <w:tc>
          <w:tcPr>
            <w:tcW w:w="1229" w:type="dxa"/>
          </w:tcPr>
          <w:p w:rsidR="00402BA6" w:rsidRPr="005B3B98" w:rsidRDefault="00402BA6" w:rsidP="00402BA6">
            <w:pPr>
              <w:spacing w:after="0" w:line="240" w:lineRule="auto"/>
              <w:jc w:val="center"/>
              <w:outlineLvl w:val="0"/>
              <w:rPr>
                <w:rFonts w:ascii="TH SarabunIT๙" w:eastAsia="Cordia New" w:hAnsi="TH SarabunIT๙" w:cs="TH SarabunIT๙"/>
                <w:sz w:val="28"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  <w:t>๒0,000</w:t>
            </w:r>
          </w:p>
        </w:tc>
        <w:tc>
          <w:tcPr>
            <w:tcW w:w="1417" w:type="dxa"/>
          </w:tcPr>
          <w:p w:rsidR="00402BA6" w:rsidRPr="005B3B98" w:rsidRDefault="00402BA6" w:rsidP="00402BA6">
            <w:pPr>
              <w:spacing w:after="0" w:line="240" w:lineRule="auto"/>
              <w:outlineLvl w:val="0"/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28"/>
                <w:cs/>
                <w:lang w:eastAsia="zh-CN"/>
              </w:rPr>
              <w:t>ประชาชนมีรายได้เพิ่มขึ้นไม่น้อยกว่าร้อยละ ๒</w:t>
            </w:r>
          </w:p>
        </w:tc>
        <w:tc>
          <w:tcPr>
            <w:tcW w:w="1559" w:type="dxa"/>
          </w:tcPr>
          <w:p w:rsidR="00402BA6" w:rsidRPr="005B3B98" w:rsidRDefault="00402BA6" w:rsidP="009D40CA">
            <w:pPr>
              <w:spacing w:after="0" w:line="240" w:lineRule="auto"/>
              <w:outlineLvl w:val="0"/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  <w:t>กองทุนสวัสดิการชุม ชนตำบล</w:t>
            </w:r>
            <w:r w:rsidR="003D3D4A"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  <w:t>หนองเต่า</w:t>
            </w:r>
            <w:r w:rsidRPr="005B3B98"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  <w:t>เป็นกองทุนที่เข้มแข็ง</w:t>
            </w:r>
          </w:p>
        </w:tc>
        <w:tc>
          <w:tcPr>
            <w:tcW w:w="993" w:type="dxa"/>
          </w:tcPr>
          <w:p w:rsidR="00402BA6" w:rsidRPr="005B3B98" w:rsidRDefault="009D40CA" w:rsidP="00402BA6">
            <w:pPr>
              <w:spacing w:after="0" w:line="240" w:lineRule="auto"/>
              <w:jc w:val="center"/>
              <w:outlineLvl w:val="0"/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สำนัก</w:t>
            </w:r>
            <w:r w:rsidR="00C92D56">
              <w:rPr>
                <w:rFonts w:ascii="TH SarabunIT๙" w:eastAsia="Times New Roman" w:hAnsi="TH SarabunIT๙" w:cs="TH SarabunIT๙" w:hint="cs"/>
                <w:sz w:val="28"/>
                <w:cs/>
              </w:rPr>
              <w:t>งาน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ปลัด</w:t>
            </w:r>
          </w:p>
        </w:tc>
      </w:tr>
    </w:tbl>
    <w:p w:rsidR="00402BA6" w:rsidRDefault="00402BA6" w:rsidP="005A17D6">
      <w:pPr>
        <w:pStyle w:val="a3"/>
        <w:rPr>
          <w:rFonts w:ascii="TH SarabunIT๙" w:hAnsi="TH SarabunIT๙" w:cs="TH SarabunIT๙"/>
          <w:b/>
          <w:bCs/>
          <w:sz w:val="28"/>
        </w:rPr>
      </w:pPr>
    </w:p>
    <w:p w:rsidR="009D40CA" w:rsidRPr="005B3B98" w:rsidRDefault="009D40CA" w:rsidP="009D40C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B3B98">
        <w:rPr>
          <w:rFonts w:ascii="TH SarabunIT๙" w:eastAsia="Times New Roman" w:hAnsi="TH SarabunIT๙" w:cs="TH SarabunIT๙"/>
          <w:b/>
          <w:bCs/>
          <w:sz w:val="28"/>
          <w:cs/>
        </w:rPr>
        <w:t>ก.  ยุทธศาสตร์จังหวัดที่</w:t>
      </w:r>
      <w:r w:rsidRPr="005B3B98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Pr="005B3B98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 w:rsidRPr="009D40CA">
        <w:rPr>
          <w:rFonts w:ascii="TH SarabunIT๙" w:eastAsia="Times New Roman" w:hAnsi="TH SarabunIT๙" w:cs="TH SarabunIT๙"/>
          <w:b/>
          <w:bCs/>
          <w:sz w:val="28"/>
          <w:cs/>
        </w:rPr>
        <w:t>๑ การพัฒนาเมืองน่าอยู่ทันสมัยให้เป็นเมืองอัจฉริยะ และเสริมสร้างคุณภาพชีวิตของประชาชน</w:t>
      </w:r>
    </w:p>
    <w:p w:rsidR="009D40CA" w:rsidRPr="005B3B98" w:rsidRDefault="009D40CA" w:rsidP="009D40C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B3B98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 </w:t>
      </w:r>
      <w:proofErr w:type="spellStart"/>
      <w:r w:rsidRPr="005B3B98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5B3B98">
        <w:rPr>
          <w:rFonts w:ascii="TH SarabunIT๙" w:eastAsia="Times New Roman" w:hAnsi="TH SarabunIT๙" w:cs="TH SarabunIT๙"/>
          <w:b/>
          <w:bCs/>
          <w:sz w:val="28"/>
          <w:cs/>
        </w:rPr>
        <w:t>. ในเขตจังหวัดที่</w:t>
      </w:r>
      <w:r w:rsidRPr="005B3B98">
        <w:rPr>
          <w:rFonts w:ascii="TH SarabunIT๙" w:eastAsia="Times New Roman" w:hAnsi="TH SarabunIT๙" w:cs="TH SarabunIT๙"/>
          <w:b/>
          <w:bCs/>
          <w:sz w:val="28"/>
        </w:rPr>
        <w:t xml:space="preserve">  </w:t>
      </w:r>
      <w:r w:rsidRPr="005B3B98">
        <w:rPr>
          <w:rFonts w:ascii="TH SarabunIT๙" w:eastAsia="Times New Roman" w:hAnsi="TH SarabunIT๙" w:cs="TH SarabunIT๙"/>
          <w:b/>
          <w:bCs/>
          <w:sz w:val="28"/>
          <w:cs/>
        </w:rPr>
        <w:t>๔  ด้านการพัฒนาสังคม</w:t>
      </w:r>
    </w:p>
    <w:p w:rsidR="009D40CA" w:rsidRPr="005B3B98" w:rsidRDefault="009D40CA" w:rsidP="009D40C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B3B98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B3B98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5B3B98">
        <w:rPr>
          <w:rFonts w:ascii="TH SarabunIT๙" w:eastAsia="Times New Roman" w:hAnsi="TH SarabunIT๙" w:cs="TH SarabunIT๙"/>
          <w:b/>
          <w:bCs/>
          <w:sz w:val="28"/>
          <w:cs/>
        </w:rPr>
        <w:t>.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>หนองเต่า</w:t>
      </w:r>
      <w:r w:rsidRPr="005B3B98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</w:t>
      </w:r>
      <w:r>
        <w:rPr>
          <w:rFonts w:ascii="TH SarabunIT๙" w:eastAsia="Times New Roman" w:hAnsi="TH SarabunIT๙" w:cs="TH SarabunIT๙"/>
          <w:b/>
          <w:bCs/>
          <w:sz w:val="28"/>
        </w:rPr>
        <w:t xml:space="preserve">2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ด้าน</w:t>
      </w:r>
      <w:r w:rsidRPr="009D40CA">
        <w:rPr>
          <w:rFonts w:ascii="TH SarabunIT๙" w:eastAsia="Times New Roman" w:hAnsi="TH SarabunIT๙" w:cs="TH SarabunIT๙"/>
          <w:b/>
          <w:bCs/>
          <w:sz w:val="28"/>
          <w:cs/>
        </w:rPr>
        <w:t>การพัฒนาด้านสังคมและสาธารณสุข</w:t>
      </w:r>
    </w:p>
    <w:p w:rsidR="009D40CA" w:rsidRPr="009D40CA" w:rsidRDefault="009D40CA" w:rsidP="009D40CA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๒.๒</w:t>
      </w:r>
      <w:r w:rsidRPr="005B3B98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แผนงานงบกลาง  </w:t>
      </w:r>
    </w:p>
    <w:tbl>
      <w:tblPr>
        <w:tblW w:w="15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838"/>
        <w:gridCol w:w="1848"/>
        <w:gridCol w:w="1275"/>
        <w:gridCol w:w="1319"/>
        <w:gridCol w:w="1275"/>
        <w:gridCol w:w="1276"/>
        <w:gridCol w:w="1276"/>
        <w:gridCol w:w="1370"/>
        <w:gridCol w:w="1229"/>
        <w:gridCol w:w="1559"/>
        <w:gridCol w:w="993"/>
      </w:tblGrid>
      <w:tr w:rsidR="00402BA6" w:rsidRPr="005B3B98" w:rsidTr="00402BA6">
        <w:trPr>
          <w:cantSplit/>
          <w:jc w:val="center"/>
        </w:trPr>
        <w:tc>
          <w:tcPr>
            <w:tcW w:w="425" w:type="dxa"/>
            <w:vMerge w:val="restart"/>
            <w:vAlign w:val="center"/>
          </w:tcPr>
          <w:p w:rsidR="00402BA6" w:rsidRPr="005B3B98" w:rsidRDefault="00402BA6" w:rsidP="00E47AE3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1838" w:type="dxa"/>
            <w:vMerge w:val="restart"/>
            <w:vAlign w:val="center"/>
          </w:tcPr>
          <w:p w:rsidR="00402BA6" w:rsidRPr="005B3B98" w:rsidRDefault="00402BA6" w:rsidP="00E47AE3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8" w:type="dxa"/>
            <w:vMerge w:val="restart"/>
            <w:vAlign w:val="center"/>
          </w:tcPr>
          <w:p w:rsidR="00402BA6" w:rsidRPr="005B3B98" w:rsidRDefault="00402BA6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275" w:type="dxa"/>
            <w:vMerge w:val="restart"/>
            <w:vAlign w:val="center"/>
          </w:tcPr>
          <w:p w:rsidR="00402BA6" w:rsidRPr="005B3B98" w:rsidRDefault="00402BA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402BA6" w:rsidRPr="005B3B98" w:rsidRDefault="00402BA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6516" w:type="dxa"/>
            <w:gridSpan w:val="5"/>
          </w:tcPr>
          <w:p w:rsidR="00402BA6" w:rsidRPr="005B3B98" w:rsidRDefault="00402BA6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229" w:type="dxa"/>
            <w:vMerge w:val="restart"/>
            <w:vAlign w:val="center"/>
          </w:tcPr>
          <w:p w:rsidR="00402BA6" w:rsidRPr="005B3B98" w:rsidRDefault="00402BA6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402BA6" w:rsidRPr="005B3B98" w:rsidRDefault="00402BA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5B3B9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5B3B98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5B3B98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402BA6" w:rsidRPr="005B3B98" w:rsidRDefault="00402BA6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402BA6" w:rsidRPr="005B3B98" w:rsidRDefault="00402BA6" w:rsidP="00E47AE3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5B3B98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3" w:type="dxa"/>
            <w:vMerge w:val="restart"/>
            <w:vAlign w:val="center"/>
          </w:tcPr>
          <w:p w:rsidR="00402BA6" w:rsidRPr="005B3B98" w:rsidRDefault="00402BA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402BA6" w:rsidRPr="005B3B98" w:rsidRDefault="00402BA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402BA6" w:rsidRPr="005B3B98" w:rsidTr="00402BA6">
        <w:trPr>
          <w:cantSplit/>
          <w:jc w:val="center"/>
        </w:trPr>
        <w:tc>
          <w:tcPr>
            <w:tcW w:w="425" w:type="dxa"/>
            <w:vMerge/>
          </w:tcPr>
          <w:p w:rsidR="00402BA6" w:rsidRPr="005B3B98" w:rsidRDefault="00402BA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38" w:type="dxa"/>
            <w:vMerge/>
          </w:tcPr>
          <w:p w:rsidR="00402BA6" w:rsidRPr="005B3B98" w:rsidRDefault="00402BA6" w:rsidP="00E47AE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8" w:type="dxa"/>
            <w:vMerge/>
            <w:vAlign w:val="center"/>
          </w:tcPr>
          <w:p w:rsidR="00402BA6" w:rsidRPr="005B3B98" w:rsidRDefault="00402BA6" w:rsidP="00E47AE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75" w:type="dxa"/>
            <w:vMerge/>
            <w:vAlign w:val="center"/>
          </w:tcPr>
          <w:p w:rsidR="00402BA6" w:rsidRPr="005B3B98" w:rsidRDefault="00402BA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319" w:type="dxa"/>
            <w:vAlign w:val="center"/>
          </w:tcPr>
          <w:p w:rsidR="00402BA6" w:rsidRPr="005B3B98" w:rsidRDefault="00402BA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402BA6" w:rsidRPr="005B3B98" w:rsidRDefault="00402BA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vAlign w:val="center"/>
          </w:tcPr>
          <w:p w:rsidR="00402BA6" w:rsidRPr="005B3B98" w:rsidRDefault="00402BA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402BA6" w:rsidRPr="005B3B98" w:rsidRDefault="00402BA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Align w:val="center"/>
          </w:tcPr>
          <w:p w:rsidR="00402BA6" w:rsidRPr="005B3B98" w:rsidRDefault="00402BA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402BA6" w:rsidRPr="005B3B98" w:rsidRDefault="00402BA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276" w:type="dxa"/>
            <w:vAlign w:val="center"/>
          </w:tcPr>
          <w:p w:rsidR="00402BA6" w:rsidRPr="005B3B98" w:rsidRDefault="00402BA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402BA6" w:rsidRPr="005B3B98" w:rsidRDefault="00402BA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70" w:type="dxa"/>
            <w:vAlign w:val="center"/>
          </w:tcPr>
          <w:p w:rsidR="00402BA6" w:rsidRPr="005B3B98" w:rsidRDefault="00402BA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402BA6" w:rsidRPr="005B3B98" w:rsidRDefault="00402BA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5B3B98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29" w:type="dxa"/>
            <w:vMerge/>
          </w:tcPr>
          <w:p w:rsidR="00402BA6" w:rsidRPr="005B3B98" w:rsidRDefault="00402BA6" w:rsidP="00E47AE3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59" w:type="dxa"/>
            <w:vMerge/>
          </w:tcPr>
          <w:p w:rsidR="00402BA6" w:rsidRPr="005B3B98" w:rsidRDefault="00402BA6" w:rsidP="00E47AE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3" w:type="dxa"/>
            <w:vMerge/>
            <w:vAlign w:val="center"/>
          </w:tcPr>
          <w:p w:rsidR="00402BA6" w:rsidRPr="005B3B98" w:rsidRDefault="00402BA6" w:rsidP="00E47AE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C92D56" w:rsidRPr="005B3B98" w:rsidTr="00402BA6">
        <w:trPr>
          <w:jc w:val="center"/>
        </w:trPr>
        <w:tc>
          <w:tcPr>
            <w:tcW w:w="425" w:type="dxa"/>
          </w:tcPr>
          <w:p w:rsidR="00C92D56" w:rsidRPr="00402BA6" w:rsidRDefault="00C92D56" w:rsidP="00590856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402BA6">
              <w:rPr>
                <w:rFonts w:ascii="TH SarabunIT๙" w:hAnsi="TH SarabunIT๙" w:cs="TH SarabunIT๙"/>
                <w:sz w:val="28"/>
              </w:rPr>
              <w:br w:type="page"/>
            </w:r>
          </w:p>
        </w:tc>
        <w:tc>
          <w:tcPr>
            <w:tcW w:w="1838" w:type="dxa"/>
          </w:tcPr>
          <w:p w:rsidR="00C92D56" w:rsidRPr="00402BA6" w:rsidRDefault="00C92D56" w:rsidP="0059085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2BA6">
              <w:rPr>
                <w:rFonts w:ascii="TH SarabunIT๙" w:hAnsi="TH SarabunIT๙" w:cs="TH SarabunIT๙"/>
                <w:sz w:val="28"/>
                <w:cs/>
              </w:rPr>
              <w:t xml:space="preserve">สมทบกองทุนหลักประกันสุขภาพในระดับท้องถิ่นหรือพื้นที่ </w:t>
            </w:r>
            <w:proofErr w:type="spellStart"/>
            <w:r w:rsidRPr="00402BA6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402BA6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848" w:type="dxa"/>
          </w:tcPr>
          <w:p w:rsidR="00C92D56" w:rsidRPr="00402BA6" w:rsidRDefault="00C92D56" w:rsidP="009D40CA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2BA6">
              <w:rPr>
                <w:rFonts w:ascii="TH SarabunIT๙" w:hAnsi="TH SarabunIT๙" w:cs="TH SarabunIT๙"/>
                <w:sz w:val="28"/>
                <w:cs/>
              </w:rPr>
              <w:t>เพื่อสมทบกองทุนหลักประกันสุขภาพในระดับท้องถิ่นหรือพื้นที่ตำบล</w:t>
            </w:r>
            <w:r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  <w:r w:rsidRPr="00402BA6">
              <w:rPr>
                <w:rFonts w:ascii="TH SarabunIT๙" w:hAnsi="TH SarabunIT๙" w:cs="TH SarabunIT๙"/>
                <w:sz w:val="28"/>
                <w:cs/>
              </w:rPr>
              <w:t xml:space="preserve"> เพื่อดำเนินงานต่างๆ </w:t>
            </w:r>
          </w:p>
          <w:p w:rsidR="00C92D56" w:rsidRPr="00402BA6" w:rsidRDefault="00C92D56" w:rsidP="0059085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C92D56" w:rsidRPr="00402BA6" w:rsidRDefault="00C92D56" w:rsidP="0059085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2BA6">
              <w:rPr>
                <w:rFonts w:ascii="TH SarabunIT๙" w:hAnsi="TH SarabunIT๙" w:cs="TH SarabunIT๙"/>
                <w:sz w:val="28"/>
                <w:cs/>
              </w:rPr>
              <w:t>กองทุนหลักประกันสุขภาพในระดับท้องถิ่น</w:t>
            </w:r>
          </w:p>
        </w:tc>
        <w:tc>
          <w:tcPr>
            <w:tcW w:w="1319" w:type="dxa"/>
          </w:tcPr>
          <w:p w:rsidR="00C92D56" w:rsidRPr="00402BA6" w:rsidRDefault="00C92D56" w:rsidP="00590856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 w:rsidRPr="00402BA6">
              <w:rPr>
                <w:rFonts w:ascii="TH SarabunIT๙" w:hAnsi="TH SarabunIT๙" w:cs="TH SarabunIT๙"/>
                <w:sz w:val="28"/>
              </w:rPr>
              <w:t>0,000</w:t>
            </w:r>
          </w:p>
          <w:p w:rsidR="00C92D56" w:rsidRPr="00402BA6" w:rsidRDefault="00C92D56" w:rsidP="0059085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C92D56" w:rsidRDefault="00C92D56">
            <w:r w:rsidRPr="008F25C8">
              <w:rPr>
                <w:rFonts w:ascii="TH SarabunIT๙" w:hAnsi="TH SarabunIT๙" w:cs="TH SarabunIT๙"/>
                <w:sz w:val="28"/>
              </w:rPr>
              <w:t>100,000</w:t>
            </w:r>
          </w:p>
        </w:tc>
        <w:tc>
          <w:tcPr>
            <w:tcW w:w="1276" w:type="dxa"/>
          </w:tcPr>
          <w:p w:rsidR="00C92D56" w:rsidRDefault="00C92D56">
            <w:r w:rsidRPr="008F25C8">
              <w:rPr>
                <w:rFonts w:ascii="TH SarabunIT๙" w:hAnsi="TH SarabunIT๙" w:cs="TH SarabunIT๙"/>
                <w:sz w:val="28"/>
              </w:rPr>
              <w:t>100,000</w:t>
            </w:r>
          </w:p>
        </w:tc>
        <w:tc>
          <w:tcPr>
            <w:tcW w:w="1276" w:type="dxa"/>
          </w:tcPr>
          <w:p w:rsidR="00C92D56" w:rsidRDefault="00C92D56">
            <w:r w:rsidRPr="008F25C8">
              <w:rPr>
                <w:rFonts w:ascii="TH SarabunIT๙" w:hAnsi="TH SarabunIT๙" w:cs="TH SarabunIT๙"/>
                <w:sz w:val="28"/>
              </w:rPr>
              <w:t>100,000</w:t>
            </w:r>
          </w:p>
        </w:tc>
        <w:tc>
          <w:tcPr>
            <w:tcW w:w="1370" w:type="dxa"/>
          </w:tcPr>
          <w:p w:rsidR="00C92D56" w:rsidRDefault="00C92D56">
            <w:r w:rsidRPr="008F25C8">
              <w:rPr>
                <w:rFonts w:ascii="TH SarabunIT๙" w:hAnsi="TH SarabunIT๙" w:cs="TH SarabunIT๙"/>
                <w:sz w:val="28"/>
              </w:rPr>
              <w:t>100,000</w:t>
            </w:r>
          </w:p>
        </w:tc>
        <w:tc>
          <w:tcPr>
            <w:tcW w:w="1229" w:type="dxa"/>
          </w:tcPr>
          <w:p w:rsidR="00C92D56" w:rsidRPr="00402BA6" w:rsidRDefault="00C92D56" w:rsidP="0059085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402BA6">
              <w:rPr>
                <w:rFonts w:ascii="TH SarabunIT๙" w:hAnsi="TH SarabunIT๙" w:cs="TH SarabunIT๙"/>
                <w:sz w:val="28"/>
                <w:cs/>
              </w:rPr>
              <w:t>ร้อยละของกองทุนหลัก ประกันสุขภาพได้รับเงินสมทบ</w:t>
            </w:r>
          </w:p>
        </w:tc>
        <w:tc>
          <w:tcPr>
            <w:tcW w:w="1559" w:type="dxa"/>
          </w:tcPr>
          <w:p w:rsidR="00C92D56" w:rsidRPr="00402BA6" w:rsidRDefault="00C92D56" w:rsidP="0059085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402BA6">
              <w:rPr>
                <w:rFonts w:ascii="TH SarabunIT๙" w:hAnsi="TH SarabunIT๙" w:cs="TH SarabunIT๙"/>
                <w:sz w:val="28"/>
                <w:cs/>
              </w:rPr>
              <w:t>ประชาชนมีสุขภาพดีทั่วหน้า</w:t>
            </w:r>
          </w:p>
        </w:tc>
        <w:tc>
          <w:tcPr>
            <w:tcW w:w="993" w:type="dxa"/>
          </w:tcPr>
          <w:p w:rsidR="00C92D56" w:rsidRPr="00402BA6" w:rsidRDefault="00C92D56" w:rsidP="00590856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2BA6">
              <w:rPr>
                <w:rFonts w:ascii="TH SarabunIT๙" w:hAnsi="TH SarabunIT๙" w:cs="TH SarabunIT๙"/>
                <w:sz w:val="28"/>
                <w:cs/>
              </w:rPr>
              <w:t>สำนัก</w:t>
            </w:r>
          </w:p>
          <w:p w:rsidR="00C92D56" w:rsidRPr="00402BA6" w:rsidRDefault="00C92D56" w:rsidP="00590856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402BA6">
              <w:rPr>
                <w:rFonts w:ascii="TH SarabunIT๙" w:hAnsi="TH SarabunIT๙" w:cs="TH SarabunIT๙"/>
                <w:sz w:val="28"/>
                <w:cs/>
              </w:rPr>
              <w:t>งานปลัด</w:t>
            </w:r>
          </w:p>
        </w:tc>
      </w:tr>
      <w:tr w:rsidR="00C92D56" w:rsidRPr="005B3B98" w:rsidTr="00402BA6">
        <w:trPr>
          <w:jc w:val="center"/>
        </w:trPr>
        <w:tc>
          <w:tcPr>
            <w:tcW w:w="5386" w:type="dxa"/>
            <w:gridSpan w:val="4"/>
          </w:tcPr>
          <w:p w:rsidR="00C92D56" w:rsidRPr="008B2226" w:rsidRDefault="00C92D56" w:rsidP="008B2226">
            <w:pPr>
              <w:spacing w:after="0" w:line="240" w:lineRule="auto"/>
              <w:jc w:val="center"/>
              <w:outlineLvl w:val="0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8B222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รวม  จำนวน  </w:t>
            </w:r>
            <w:r w:rsidRPr="008B2226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eastAsia="zh-CN"/>
              </w:rPr>
              <w:t>๕</w:t>
            </w:r>
            <w:r w:rsidRPr="008B2226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 xml:space="preserve">  โครงการ</w:t>
            </w:r>
          </w:p>
        </w:tc>
        <w:tc>
          <w:tcPr>
            <w:tcW w:w="1319" w:type="dxa"/>
          </w:tcPr>
          <w:p w:rsidR="00C92D56" w:rsidRPr="008B2226" w:rsidRDefault="00C92D56" w:rsidP="00C92D56">
            <w:pPr>
              <w:spacing w:after="0" w:line="240" w:lineRule="auto"/>
              <w:jc w:val="center"/>
              <w:outlineLvl w:val="0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  <w:t>5</w:t>
            </w:r>
            <w:r w:rsidRPr="008B2226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eastAsia="zh-CN"/>
              </w:rPr>
              <w:t>,</w:t>
            </w:r>
            <w:r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  <w:t>990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eastAsia="zh-CN"/>
              </w:rPr>
              <w:t>,๐</w:t>
            </w:r>
            <w:r w:rsidRPr="008B2226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eastAsia="zh-CN"/>
              </w:rPr>
              <w:t>๐๐</w:t>
            </w:r>
          </w:p>
        </w:tc>
        <w:tc>
          <w:tcPr>
            <w:tcW w:w="1275" w:type="dxa"/>
          </w:tcPr>
          <w:p w:rsidR="00C92D56" w:rsidRDefault="00C92D56">
            <w:r w:rsidRPr="00BE0520"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  <w:t>5</w:t>
            </w:r>
            <w:r w:rsidRPr="00BE0520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eastAsia="zh-CN"/>
              </w:rPr>
              <w:t>,</w:t>
            </w:r>
            <w:r w:rsidRPr="00BE0520"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  <w:t>990</w:t>
            </w:r>
            <w:r w:rsidRPr="00BE0520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eastAsia="zh-CN"/>
              </w:rPr>
              <w:t>,๐๐๐</w:t>
            </w:r>
          </w:p>
        </w:tc>
        <w:tc>
          <w:tcPr>
            <w:tcW w:w="1276" w:type="dxa"/>
          </w:tcPr>
          <w:p w:rsidR="00C92D56" w:rsidRDefault="00C92D56">
            <w:r w:rsidRPr="00BE0520"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  <w:t>5</w:t>
            </w:r>
            <w:r w:rsidRPr="00BE0520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eastAsia="zh-CN"/>
              </w:rPr>
              <w:t>,</w:t>
            </w:r>
            <w:r w:rsidRPr="00BE0520"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  <w:t>990</w:t>
            </w:r>
            <w:r w:rsidRPr="00BE0520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eastAsia="zh-CN"/>
              </w:rPr>
              <w:t>,๐๐๐</w:t>
            </w:r>
          </w:p>
        </w:tc>
        <w:tc>
          <w:tcPr>
            <w:tcW w:w="1276" w:type="dxa"/>
          </w:tcPr>
          <w:p w:rsidR="00C92D56" w:rsidRDefault="00C92D56">
            <w:r w:rsidRPr="00BE0520"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  <w:t>5</w:t>
            </w:r>
            <w:r w:rsidRPr="00BE0520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eastAsia="zh-CN"/>
              </w:rPr>
              <w:t>,</w:t>
            </w:r>
            <w:r w:rsidRPr="00BE0520"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  <w:t>990</w:t>
            </w:r>
            <w:r w:rsidRPr="00BE0520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eastAsia="zh-CN"/>
              </w:rPr>
              <w:t>,๐๐๐</w:t>
            </w:r>
          </w:p>
        </w:tc>
        <w:tc>
          <w:tcPr>
            <w:tcW w:w="1370" w:type="dxa"/>
          </w:tcPr>
          <w:p w:rsidR="00C92D56" w:rsidRDefault="00C92D56">
            <w:r w:rsidRPr="00BE0520"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  <w:t>5</w:t>
            </w:r>
            <w:r w:rsidRPr="00BE0520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eastAsia="zh-CN"/>
              </w:rPr>
              <w:t>,</w:t>
            </w:r>
            <w:r w:rsidRPr="00BE0520"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  <w:t>990</w:t>
            </w:r>
            <w:r w:rsidRPr="00BE0520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  <w:lang w:eastAsia="zh-CN"/>
              </w:rPr>
              <w:t>,๐๐๐</w:t>
            </w:r>
          </w:p>
        </w:tc>
        <w:tc>
          <w:tcPr>
            <w:tcW w:w="1229" w:type="dxa"/>
          </w:tcPr>
          <w:p w:rsidR="00C92D56" w:rsidRPr="008B2226" w:rsidRDefault="00C92D56" w:rsidP="008B2226">
            <w:pPr>
              <w:spacing w:after="0" w:line="240" w:lineRule="auto"/>
              <w:jc w:val="center"/>
              <w:outlineLvl w:val="0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559" w:type="dxa"/>
          </w:tcPr>
          <w:p w:rsidR="00C92D56" w:rsidRPr="008B2226" w:rsidRDefault="00C92D56" w:rsidP="008B2226">
            <w:pPr>
              <w:spacing w:after="0" w:line="240" w:lineRule="auto"/>
              <w:jc w:val="center"/>
              <w:outlineLvl w:val="0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993" w:type="dxa"/>
          </w:tcPr>
          <w:p w:rsidR="00C92D56" w:rsidRPr="008B2226" w:rsidRDefault="00C92D56" w:rsidP="008B2226">
            <w:pPr>
              <w:spacing w:after="0" w:line="240" w:lineRule="auto"/>
              <w:jc w:val="center"/>
              <w:outlineLvl w:val="0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</w:tr>
    </w:tbl>
    <w:p w:rsidR="005B3B98" w:rsidRDefault="005B3B98" w:rsidP="00462F36">
      <w:pPr>
        <w:rPr>
          <w:rFonts w:ascii="TH SarabunIT๙" w:eastAsia="Times New Roman" w:hAnsi="TH SarabunIT๙" w:cs="TH SarabunIT๙"/>
          <w:sz w:val="24"/>
        </w:rPr>
      </w:pPr>
    </w:p>
    <w:sectPr w:rsidR="005B3B98" w:rsidSect="009C3175">
      <w:headerReference w:type="default" r:id="rId7"/>
      <w:footerReference w:type="default" r:id="rId8"/>
      <w:pgSz w:w="16838" w:h="11906" w:orient="landscape" w:code="9"/>
      <w:pgMar w:top="1134" w:right="567" w:bottom="567" w:left="567" w:header="1134" w:footer="567" w:gutter="0"/>
      <w:pgNumType w:start="1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C06" w:rsidRDefault="00CE7C06" w:rsidP="009E5118">
      <w:pPr>
        <w:spacing w:after="0" w:line="240" w:lineRule="auto"/>
      </w:pPr>
      <w:r>
        <w:separator/>
      </w:r>
    </w:p>
  </w:endnote>
  <w:endnote w:type="continuationSeparator" w:id="0">
    <w:p w:rsidR="00CE7C06" w:rsidRDefault="00CE7C06" w:rsidP="009E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3174502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40"/>
      </w:rPr>
    </w:sdtEndPr>
    <w:sdtContent>
      <w:p w:rsidR="00B56200" w:rsidRPr="00B56200" w:rsidRDefault="00B56200">
        <w:pPr>
          <w:pStyle w:val="a6"/>
          <w:jc w:val="center"/>
          <w:rPr>
            <w:rFonts w:ascii="TH SarabunIT๙" w:hAnsi="TH SarabunIT๙" w:cs="TH SarabunIT๙"/>
            <w:sz w:val="32"/>
            <w:szCs w:val="40"/>
          </w:rPr>
        </w:pPr>
        <w:r w:rsidRPr="00B56200">
          <w:rPr>
            <w:rFonts w:ascii="TH SarabunIT๙" w:hAnsi="TH SarabunIT๙" w:cs="TH SarabunIT๙"/>
            <w:sz w:val="32"/>
            <w:szCs w:val="40"/>
          </w:rPr>
          <w:fldChar w:fldCharType="begin"/>
        </w:r>
        <w:r w:rsidRPr="00B56200">
          <w:rPr>
            <w:rFonts w:ascii="TH SarabunIT๙" w:hAnsi="TH SarabunIT๙" w:cs="TH SarabunIT๙"/>
            <w:sz w:val="32"/>
            <w:szCs w:val="40"/>
          </w:rPr>
          <w:instrText>PAGE   \* MERGEFORMAT</w:instrText>
        </w:r>
        <w:r w:rsidRPr="00B56200">
          <w:rPr>
            <w:rFonts w:ascii="TH SarabunIT๙" w:hAnsi="TH SarabunIT๙" w:cs="TH SarabunIT๙"/>
            <w:sz w:val="32"/>
            <w:szCs w:val="40"/>
          </w:rPr>
          <w:fldChar w:fldCharType="separate"/>
        </w:r>
        <w:r w:rsidR="009C3175" w:rsidRPr="009C317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114</w:t>
        </w:r>
        <w:r w:rsidRPr="00B56200">
          <w:rPr>
            <w:rFonts w:ascii="TH SarabunIT๙" w:hAnsi="TH SarabunIT๙" w:cs="TH SarabunIT๙"/>
            <w:sz w:val="32"/>
            <w:szCs w:val="40"/>
          </w:rPr>
          <w:fldChar w:fldCharType="end"/>
        </w:r>
      </w:p>
    </w:sdtContent>
  </w:sdt>
  <w:p w:rsidR="00462F36" w:rsidRDefault="00462F3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C06" w:rsidRDefault="00CE7C06" w:rsidP="009E5118">
      <w:pPr>
        <w:spacing w:after="0" w:line="240" w:lineRule="auto"/>
      </w:pPr>
      <w:r>
        <w:separator/>
      </w:r>
    </w:p>
  </w:footnote>
  <w:footnote w:type="continuationSeparator" w:id="0">
    <w:p w:rsidR="00CE7C06" w:rsidRDefault="00CE7C06" w:rsidP="009E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118" w:rsidRPr="009E5118" w:rsidRDefault="009E5118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imes New Roman" w:eastAsia="Times New Roman" w:hAnsi="Times New Roman" w:cs="Angsana New"/>
        <w:noProof/>
        <w:sz w:val="24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5640249" wp14:editId="38B8778C">
              <wp:simplePos x="0" y="0"/>
              <wp:positionH relativeFrom="margin">
                <wp:align>right</wp:align>
              </wp:positionH>
              <wp:positionV relativeFrom="paragraph">
                <wp:posOffset>6985</wp:posOffset>
              </wp:positionV>
              <wp:extent cx="825500" cy="342900"/>
              <wp:effectExtent l="0" t="0" r="12700" b="1905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55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118" w:rsidRPr="00FA15B9" w:rsidRDefault="009E5118" w:rsidP="009E5118">
                          <w:pPr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</w:pPr>
                          <w:r w:rsidRPr="00FA15B9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แบบ ผ. ๐๒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3.8pt;margin-top:.55pt;width:65pt;height:27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">
              <v:textbox>
                <w:txbxContent>
                  <w:p w:rsidR="009E5118" w:rsidRPr="00FA15B9" w:rsidRDefault="009E5118" w:rsidP="009E5118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FA15B9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แบบ ผ. ๐๒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9E5118">
      <w:rPr>
        <w:rFonts w:ascii="TH SarabunPSK" w:eastAsia="Times New Roman" w:hAnsi="TH SarabunPSK" w:cs="TH SarabunPSK"/>
        <w:b/>
        <w:bCs/>
        <w:sz w:val="24"/>
        <w:cs/>
      </w:rPr>
      <w:t>รายละเอียดโครงการพัฒนา</w:t>
    </w:r>
  </w:p>
  <w:p w:rsidR="009E5118" w:rsidRPr="009E5118" w:rsidRDefault="009E5118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แผนพัฒนาท้องถิ่น (พ.ศ. ๒๕๖๑ – ๒๕๖</w:t>
    </w:r>
    <w:r w:rsidRPr="009E5118">
      <w:rPr>
        <w:rFonts w:ascii="TH SarabunPSK" w:eastAsia="Times New Roman" w:hAnsi="TH SarabunPSK" w:cs="TH SarabunPSK" w:hint="cs"/>
        <w:b/>
        <w:bCs/>
        <w:sz w:val="24"/>
        <w:cs/>
      </w:rPr>
      <w:t>๕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>)</w:t>
    </w:r>
  </w:p>
  <w:p w:rsidR="009E5118" w:rsidRPr="003D3D4A" w:rsidRDefault="003D3D4A" w:rsidP="003D3D4A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  <w:cs/>
      </w:rPr>
    </w:pPr>
    <w:r w:rsidRPr="003D3D4A">
      <w:rPr>
        <w:rFonts w:ascii="TH SarabunPSK" w:eastAsia="Times New Roman" w:hAnsi="TH SarabunPSK" w:cs="TH SarabunPSK"/>
        <w:b/>
        <w:bCs/>
        <w:sz w:val="24"/>
        <w:cs/>
      </w:rPr>
      <w:t>องค์การบริหารส่วนตำบล</w:t>
    </w:r>
    <w:r w:rsidRPr="003D3D4A">
      <w:rPr>
        <w:rFonts w:ascii="TH SarabunPSK" w:eastAsia="Times New Roman" w:hAnsi="TH SarabunPSK" w:cs="TH SarabunPSK" w:hint="cs"/>
        <w:b/>
        <w:bCs/>
        <w:sz w:val="24"/>
        <w:cs/>
      </w:rPr>
      <w:t>หนองเต่า</w:t>
    </w:r>
    <w:r w:rsidRPr="003D3D4A">
      <w:rPr>
        <w:rFonts w:ascii="TH SarabunPSK" w:eastAsia="Times New Roman" w:hAnsi="TH SarabunPSK" w:cs="TH SarabunPSK"/>
        <w:b/>
        <w:bCs/>
        <w:sz w:val="24"/>
        <w:cs/>
      </w:rPr>
      <w:t xml:space="preserve"> อำเภอ</w:t>
    </w:r>
    <w:r w:rsidRPr="003D3D4A">
      <w:rPr>
        <w:rFonts w:ascii="TH SarabunPSK" w:eastAsia="Times New Roman" w:hAnsi="TH SarabunPSK" w:cs="TH SarabunPSK" w:hint="cs"/>
        <w:b/>
        <w:bCs/>
        <w:sz w:val="24"/>
        <w:cs/>
      </w:rPr>
      <w:t>ตระการพืชผล</w:t>
    </w:r>
    <w:r w:rsidRPr="003D3D4A">
      <w:rPr>
        <w:rFonts w:ascii="TH SarabunPSK" w:eastAsia="Times New Roman" w:hAnsi="TH SarabunPSK" w:cs="TH SarabunPSK"/>
        <w:b/>
        <w:bCs/>
        <w:sz w:val="24"/>
        <w:cs/>
      </w:rPr>
      <w:t xml:space="preserve">  จังหวัด</w:t>
    </w:r>
    <w:r w:rsidRPr="003D3D4A">
      <w:rPr>
        <w:rFonts w:ascii="TH SarabunPSK" w:eastAsia="Times New Roman" w:hAnsi="TH SarabunPSK" w:cs="TH SarabunPSK" w:hint="cs"/>
        <w:b/>
        <w:bCs/>
        <w:sz w:val="24"/>
        <w:cs/>
      </w:rPr>
      <w:t>อุบลราชธานี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AB9"/>
    <w:rsid w:val="00005A90"/>
    <w:rsid w:val="000807D7"/>
    <w:rsid w:val="00092C31"/>
    <w:rsid w:val="000B6EBF"/>
    <w:rsid w:val="00127D5A"/>
    <w:rsid w:val="001769E1"/>
    <w:rsid w:val="00251972"/>
    <w:rsid w:val="0025523A"/>
    <w:rsid w:val="003301F4"/>
    <w:rsid w:val="003D3D4A"/>
    <w:rsid w:val="00402BA6"/>
    <w:rsid w:val="00462F36"/>
    <w:rsid w:val="004E5234"/>
    <w:rsid w:val="004F142E"/>
    <w:rsid w:val="00590856"/>
    <w:rsid w:val="005A17D6"/>
    <w:rsid w:val="005B3B98"/>
    <w:rsid w:val="0062672C"/>
    <w:rsid w:val="007A72F7"/>
    <w:rsid w:val="007D2447"/>
    <w:rsid w:val="007D7B6E"/>
    <w:rsid w:val="008B2226"/>
    <w:rsid w:val="0098047D"/>
    <w:rsid w:val="009A25BE"/>
    <w:rsid w:val="009B3D76"/>
    <w:rsid w:val="009C3175"/>
    <w:rsid w:val="009D40CA"/>
    <w:rsid w:val="009E5118"/>
    <w:rsid w:val="00A2212D"/>
    <w:rsid w:val="00A311E0"/>
    <w:rsid w:val="00A47511"/>
    <w:rsid w:val="00A60B3D"/>
    <w:rsid w:val="00AC57C9"/>
    <w:rsid w:val="00B56200"/>
    <w:rsid w:val="00C82AB9"/>
    <w:rsid w:val="00C92D56"/>
    <w:rsid w:val="00CE7C06"/>
    <w:rsid w:val="00CF7F79"/>
    <w:rsid w:val="00D04413"/>
    <w:rsid w:val="00D547EA"/>
    <w:rsid w:val="00E15312"/>
    <w:rsid w:val="00E522F6"/>
    <w:rsid w:val="00EC034A"/>
    <w:rsid w:val="00ED59DF"/>
    <w:rsid w:val="00F11AED"/>
    <w:rsid w:val="00F15666"/>
    <w:rsid w:val="00F8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E51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E5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Windows18</cp:lastModifiedBy>
  <cp:revision>4</cp:revision>
  <cp:lastPrinted>2019-09-27T10:23:00Z</cp:lastPrinted>
  <dcterms:created xsi:type="dcterms:W3CDTF">2019-08-25T17:47:00Z</dcterms:created>
  <dcterms:modified xsi:type="dcterms:W3CDTF">2019-09-27T10:24:00Z</dcterms:modified>
</cp:coreProperties>
</file>